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ДЕЯНИЯ, 3-5 ГЛАВИ</w:t>
      </w:r>
    </w:p>
    <w:p w:rsid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rFonts w:eastAsia="Times New Roman"/>
          <w:b/>
          <w:bCs/>
          <w:i/>
          <w:iCs/>
          <w:color w:val="000000"/>
          <w:sz w:val="28"/>
          <w:szCs w:val="28"/>
        </w:rPr>
      </w:pPr>
      <w:r w:rsidRPr="00E03760"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Изцеление на просяка 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Арестуването на Петър </w:t>
      </w:r>
      <w:r w:rsidRPr="00E03760">
        <w:rPr>
          <w:rFonts w:eastAsia="Times New Roman"/>
          <w:i/>
          <w:iCs/>
          <w:color w:val="000000"/>
          <w:sz w:val="28"/>
          <w:szCs w:val="28"/>
        </w:rPr>
        <w:t xml:space="preserve">и </w:t>
      </w:r>
      <w:r w:rsidRPr="00E03760">
        <w:rPr>
          <w:rFonts w:eastAsia="Times New Roman"/>
          <w:b/>
          <w:bCs/>
          <w:i/>
          <w:iCs/>
          <w:color w:val="000000"/>
          <w:sz w:val="28"/>
          <w:szCs w:val="28"/>
        </w:rPr>
        <w:t>Йоан</w:t>
      </w:r>
    </w:p>
    <w:p w:rsidR="00E03760" w:rsidRPr="00E03760" w:rsidRDefault="00E03760" w:rsidP="00E03760">
      <w:pPr>
        <w:pStyle w:val="Title"/>
        <w:jc w:val="center"/>
        <w:rPr>
          <w:color w:val="000000" w:themeColor="text1"/>
          <w:sz w:val="36"/>
          <w:szCs w:val="36"/>
        </w:rPr>
      </w:pPr>
      <w:r w:rsidRPr="00E03760">
        <w:rPr>
          <w:color w:val="000000" w:themeColor="text1"/>
          <w:sz w:val="36"/>
          <w:szCs w:val="36"/>
        </w:rPr>
        <w:t>2.</w:t>
      </w:r>
      <w:r w:rsidRPr="00E03760">
        <w:rPr>
          <w:color w:val="000000" w:themeColor="text1"/>
          <w:sz w:val="36"/>
          <w:szCs w:val="36"/>
          <w:lang w:val="en-US"/>
        </w:rPr>
        <w:t xml:space="preserve"> </w:t>
      </w:r>
      <w:r w:rsidRPr="00E03760">
        <w:rPr>
          <w:rFonts w:eastAsia="Times New Roman"/>
          <w:color w:val="000000" w:themeColor="text1"/>
          <w:sz w:val="36"/>
          <w:szCs w:val="36"/>
        </w:rPr>
        <w:t>ПРЕМАХВАНЕ НА БАРИЕРИТЕ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Деяния, 3-та глава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1. </w:t>
      </w:r>
      <w:r w:rsidRPr="00E03760">
        <w:rPr>
          <w:rFonts w:eastAsia="Times New Roman"/>
          <w:color w:val="000000"/>
          <w:sz w:val="28"/>
          <w:szCs w:val="28"/>
        </w:rPr>
        <w:t>Молили ли сте някога Бог да извърши чудо?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2.  </w:t>
      </w:r>
      <w:r w:rsidRPr="00E03760">
        <w:rPr>
          <w:rFonts w:eastAsia="Times New Roman"/>
          <w:color w:val="000000"/>
          <w:sz w:val="28"/>
          <w:szCs w:val="28"/>
        </w:rPr>
        <w:t>Върши ли Бог чудеса въз основа на „благочестието" на молещия се? Върши ли Бог чудеса въз основа на вярата на човека?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3.  </w:t>
      </w:r>
      <w:r w:rsidRPr="00E03760">
        <w:rPr>
          <w:rFonts w:eastAsia="Times New Roman"/>
          <w:color w:val="000000"/>
          <w:sz w:val="28"/>
          <w:szCs w:val="28"/>
        </w:rPr>
        <w:t>Можете ли да обясните защо Бог излекува просяка?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4. </w:t>
      </w:r>
      <w:r w:rsidRPr="00E03760">
        <w:rPr>
          <w:rFonts w:eastAsia="Times New Roman"/>
          <w:color w:val="000000"/>
          <w:sz w:val="28"/>
          <w:szCs w:val="28"/>
        </w:rPr>
        <w:t>Можете ли да си спомните някоя причина, поради която Бог да не извършва чудо въпреки голяма</w:t>
      </w:r>
      <w:r w:rsidRPr="00E03760">
        <w:rPr>
          <w:rFonts w:eastAsia="Times New Roman"/>
          <w:color w:val="000000"/>
          <w:sz w:val="28"/>
          <w:szCs w:val="28"/>
        </w:rPr>
        <w:softHyphen/>
        <w:t>та вяра на човека?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i/>
          <w:iCs/>
          <w:color w:val="000000"/>
          <w:sz w:val="28"/>
          <w:szCs w:val="28"/>
        </w:rPr>
        <w:t xml:space="preserve">Соломоновият трем </w:t>
      </w:r>
      <w:r w:rsidRPr="00E03760">
        <w:rPr>
          <w:rFonts w:eastAsia="Times New Roman"/>
          <w:color w:val="000000"/>
          <w:sz w:val="28"/>
          <w:szCs w:val="28"/>
        </w:rPr>
        <w:t>(Деяния 3:11). „Предверието край източната страна на двора за езичниците. Било заобиколено от колони, високи 27 стъпки и имало кедров покрив. Било широко 30 ярда и дълго повече от 5000 ярда, така че там имало достатъчно място за големи събрания (Деяния 5:12)" (Деяния, Променящи живота уроци, с. 49).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Деяния 4:1-31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5. </w:t>
      </w:r>
      <w:r w:rsidRPr="00E03760">
        <w:rPr>
          <w:rFonts w:eastAsia="Times New Roman"/>
          <w:color w:val="000000"/>
          <w:sz w:val="28"/>
          <w:szCs w:val="28"/>
        </w:rPr>
        <w:t>Забележете изявлението на Петър в Деяния 2:21, където цитира Йоил, 2-ра глава. Според вас, как са реагирали юдейските водачи на това? Деяния 4:12.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6. </w:t>
      </w:r>
      <w:r w:rsidRPr="00E03760">
        <w:rPr>
          <w:rFonts w:eastAsia="Times New Roman"/>
          <w:color w:val="000000"/>
          <w:sz w:val="28"/>
          <w:szCs w:val="28"/>
        </w:rPr>
        <w:t>Бихте ли могли да реагирате като Петър и Йоан (Деяния 4:20)?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7. </w:t>
      </w:r>
      <w:r w:rsidRPr="00E03760">
        <w:rPr>
          <w:rFonts w:eastAsia="Times New Roman"/>
          <w:color w:val="000000"/>
          <w:sz w:val="28"/>
          <w:szCs w:val="28"/>
        </w:rPr>
        <w:t>Ако сега, точно в този момент ме накарат да свидетелствам за вярата си в Христос пред враждеб</w:t>
      </w:r>
      <w:r w:rsidRPr="00E03760">
        <w:rPr>
          <w:rFonts w:eastAsia="Times New Roman"/>
          <w:color w:val="000000"/>
          <w:sz w:val="28"/>
          <w:szCs w:val="28"/>
        </w:rPr>
        <w:softHyphen/>
        <w:t>но настроени хора: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а) ще помоля за среща с добър адвокат.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б) ще откажа да свидетелствам, защото биха могли да ме обвинят в престъпление.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в) така ще се разстроя, че ще ми бъде трудно да говоря.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г) ще помоля за телефон, за да мога да се обадя на пастора си.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д) ще се зарадвам на тази възможност.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8. </w:t>
      </w:r>
      <w:r w:rsidRPr="00E03760">
        <w:rPr>
          <w:rFonts w:eastAsia="Times New Roman"/>
          <w:color w:val="000000"/>
          <w:sz w:val="28"/>
          <w:szCs w:val="28"/>
        </w:rPr>
        <w:t>Постепенно или моментално беше преобразяването на Петър?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i/>
          <w:iCs/>
          <w:color w:val="000000"/>
          <w:sz w:val="28"/>
          <w:szCs w:val="28"/>
        </w:rPr>
        <w:t xml:space="preserve">Камък </w:t>
      </w:r>
      <w:r w:rsidRPr="00E03760">
        <w:rPr>
          <w:rFonts w:eastAsia="Times New Roman"/>
          <w:color w:val="000000"/>
          <w:sz w:val="28"/>
          <w:szCs w:val="28"/>
        </w:rPr>
        <w:t>(Деяния 4:11). „Технически погледнато, апостолите се защитават, но всъщност бяха премина</w:t>
      </w:r>
      <w:r w:rsidRPr="00E03760">
        <w:rPr>
          <w:rFonts w:eastAsia="Times New Roman"/>
          <w:color w:val="000000"/>
          <w:sz w:val="28"/>
          <w:szCs w:val="28"/>
        </w:rPr>
        <w:softHyphen/>
        <w:t>ли към атака. Петър започна да проповядва благовестието на своите съдии, като цитира стихове, добре познати от Старозаветните писания. „Камъкът, Който отхвърлиха зидарите, Той стана Глава на ъгъла" (Псалм 118:22) е едно от най-ранните пророчества за Месия" (Ф. Ф. Брус, „Книгата Деяния, Нов между</w:t>
      </w:r>
      <w:r w:rsidRPr="00E03760">
        <w:rPr>
          <w:rFonts w:eastAsia="Times New Roman"/>
          <w:color w:val="000000"/>
          <w:sz w:val="28"/>
          <w:szCs w:val="28"/>
        </w:rPr>
        <w:softHyphen/>
        <w:t>народен коментар на Новия завет", с. 99).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Деяния 4:32-5:11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9.  </w:t>
      </w:r>
      <w:r w:rsidRPr="00E03760">
        <w:rPr>
          <w:rFonts w:eastAsia="Times New Roman"/>
          <w:color w:val="000000"/>
          <w:sz w:val="28"/>
          <w:szCs w:val="28"/>
        </w:rPr>
        <w:t>По отношение на посвещението вярващите имаха „едно сърце и един ум". Мислите ли, че това е било църковна политика или изискване на апостолите?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i/>
          <w:iCs/>
          <w:color w:val="000000"/>
          <w:sz w:val="28"/>
          <w:szCs w:val="28"/>
        </w:rPr>
        <w:t xml:space="preserve">Църква </w:t>
      </w:r>
      <w:r w:rsidRPr="00E03760">
        <w:rPr>
          <w:rFonts w:eastAsia="Times New Roman"/>
          <w:color w:val="000000"/>
          <w:sz w:val="28"/>
          <w:szCs w:val="28"/>
        </w:rPr>
        <w:t>(Деяния 5:11). Това е първото място в книгата Деяния, където се употребява думата „църк</w:t>
      </w:r>
      <w:r w:rsidRPr="00E03760">
        <w:rPr>
          <w:rFonts w:eastAsia="Times New Roman"/>
          <w:color w:val="000000"/>
          <w:sz w:val="28"/>
          <w:szCs w:val="28"/>
        </w:rPr>
        <w:softHyphen/>
        <w:t>ва" (гр. „</w:t>
      </w:r>
      <w:proofErr w:type="spellStart"/>
      <w:r w:rsidRPr="00E03760">
        <w:rPr>
          <w:rFonts w:eastAsia="Times New Roman"/>
          <w:color w:val="000000"/>
          <w:sz w:val="28"/>
          <w:szCs w:val="28"/>
          <w:lang w:val="en-US"/>
        </w:rPr>
        <w:t>ekklesi</w:t>
      </w:r>
      <w:proofErr w:type="spellEnd"/>
      <w:r w:rsidRPr="00E03760">
        <w:rPr>
          <w:rFonts w:eastAsia="Times New Roman"/>
          <w:color w:val="000000"/>
          <w:sz w:val="28"/>
          <w:szCs w:val="28"/>
        </w:rPr>
        <w:t>а"). Макар че гърците са използвали думата, когато става въпрос за събрание на гражда</w:t>
      </w:r>
      <w:r w:rsidRPr="00E03760">
        <w:rPr>
          <w:rFonts w:eastAsia="Times New Roman"/>
          <w:color w:val="000000"/>
          <w:sz w:val="28"/>
          <w:szCs w:val="28"/>
        </w:rPr>
        <w:softHyphen/>
        <w:t xml:space="preserve">ните в някой гръцки град (пак там, с. 116), Септуагинтата - гръцкият превод на Стария завет - използва тази </w:t>
      </w:r>
      <w:r w:rsidRPr="00E03760">
        <w:rPr>
          <w:rFonts w:eastAsia="Times New Roman"/>
          <w:color w:val="000000"/>
          <w:sz w:val="28"/>
          <w:szCs w:val="28"/>
        </w:rPr>
        <w:lastRenderedPageBreak/>
        <w:t>дума (превеждана и като „конгрегация"), за да посочи Израилевия народ. Книгата Деяния използва тази дума за новата общност от хора, вярващи в Исус като Месия.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Деяния 5:12-42</w:t>
      </w: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color w:val="000000"/>
          <w:sz w:val="28"/>
          <w:szCs w:val="28"/>
        </w:rPr>
        <w:t xml:space="preserve">10. </w:t>
      </w:r>
      <w:r w:rsidRPr="00E03760">
        <w:rPr>
          <w:rFonts w:eastAsia="Times New Roman"/>
          <w:color w:val="000000"/>
          <w:sz w:val="28"/>
          <w:szCs w:val="28"/>
        </w:rPr>
        <w:t>Представете си, че сте Петър, който напуска Синедриона, радостен, че с него са се отнесли лошо. Как, според вас, Бог го е довел до това ниво на зрялост? (Помислете си за особени събития в живота на Петър, които бихте могли да сравните с ваши преживявания.)</w:t>
      </w:r>
    </w:p>
    <w:p w:rsid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rFonts w:eastAsia="Times New Roman"/>
          <w:color w:val="000000"/>
          <w:sz w:val="28"/>
          <w:szCs w:val="28"/>
        </w:rPr>
      </w:pPr>
    </w:p>
    <w:p w:rsidR="00E03760" w:rsidRPr="00E03760" w:rsidRDefault="00E03760" w:rsidP="00E03760">
      <w:pPr>
        <w:shd w:val="clear" w:color="auto" w:fill="FFFFFF"/>
        <w:autoSpaceDE w:val="0"/>
        <w:autoSpaceDN w:val="0"/>
        <w:adjustRightInd w:val="0"/>
        <w:ind w:left="-284"/>
        <w:jc w:val="left"/>
        <w:rPr>
          <w:sz w:val="28"/>
          <w:szCs w:val="28"/>
        </w:rPr>
      </w:pPr>
      <w:r w:rsidRPr="00E03760">
        <w:rPr>
          <w:rFonts w:eastAsia="Times New Roman"/>
          <w:color w:val="000000"/>
          <w:sz w:val="28"/>
          <w:szCs w:val="28"/>
        </w:rPr>
        <w:t>Следващата история се намира в Деяния, 6-9 глави.</w:t>
      </w:r>
    </w:p>
    <w:p w:rsidR="00BD3592" w:rsidRPr="00E03760" w:rsidRDefault="00BD3592" w:rsidP="00E03760">
      <w:pPr>
        <w:ind w:left="-284"/>
        <w:rPr>
          <w:sz w:val="28"/>
          <w:szCs w:val="28"/>
        </w:rPr>
      </w:pPr>
    </w:p>
    <w:sectPr w:rsidR="00BD3592" w:rsidRPr="00E03760" w:rsidSect="00E03760">
      <w:pgSz w:w="11909" w:h="16834"/>
      <w:pgMar w:top="1417" w:right="852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760"/>
    <w:rsid w:val="000A452F"/>
    <w:rsid w:val="00541C3D"/>
    <w:rsid w:val="00990FF8"/>
    <w:rsid w:val="00BD3592"/>
    <w:rsid w:val="00E03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Paragraph"/>
    <w:link w:val="Style1Char"/>
    <w:qFormat/>
    <w:rsid w:val="00541C3D"/>
    <w:pPr>
      <w:ind w:right="-567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41C3D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41C3D"/>
    <w:rPr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037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37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2414</Characters>
  <Application>Microsoft Office Word</Application>
  <DocSecurity>0</DocSecurity>
  <Lines>20</Lines>
  <Paragraphs>5</Paragraphs>
  <ScaleCrop>false</ScaleCrop>
  <Company>Deftones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 Trifonov</dc:creator>
  <cp:lastModifiedBy>Trifon Trifonov</cp:lastModifiedBy>
  <cp:revision>1</cp:revision>
  <dcterms:created xsi:type="dcterms:W3CDTF">2009-04-26T07:43:00Z</dcterms:created>
  <dcterms:modified xsi:type="dcterms:W3CDTF">2009-04-26T07:44:00Z</dcterms:modified>
</cp:coreProperties>
</file>